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Карта педагогического мастерства,</w:t>
      </w:r>
      <w:r>
        <w:rPr>
          <w:rFonts w:ascii="Times New Roman" w:hAnsi="Times New Roman" w:cs="Times New Roman"/>
          <w:sz w:val="28"/>
          <w:szCs w:val="28"/>
        </w:rPr>
        <w:t xml:space="preserve"> составленная старшим воспитателем для приведенного анализа диагностики уровня развития детей, может выглядеть следующим образом (см. таблицу):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1781"/>
        <w:gridCol w:w="734"/>
        <w:gridCol w:w="592"/>
        <w:gridCol w:w="588"/>
        <w:gridCol w:w="593"/>
        <w:gridCol w:w="594"/>
        <w:gridCol w:w="592"/>
        <w:gridCol w:w="593"/>
        <w:gridCol w:w="593"/>
        <w:gridCol w:w="594"/>
        <w:gridCol w:w="2244"/>
      </w:tblGrid>
      <w:tr w:rsidR="003538E0" w:rsidTr="003538E0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педагогов</w:t>
            </w:r>
          </w:p>
        </w:tc>
        <w:tc>
          <w:tcPr>
            <w:tcW w:w="5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Заявленные проблемы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педагогической работы</w:t>
            </w:r>
          </w:p>
        </w:tc>
      </w:tr>
      <w:tr w:rsidR="003538E0" w:rsidTr="003538E0"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Горина Н.А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8E0" w:rsidRDefault="003538E0">
            <w:pPr>
              <w:shd w:val="clear" w:color="auto" w:fill="FFFFFF"/>
              <w:tabs>
                <w:tab w:val="left" w:pos="226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Эффективная организация двигательного режима детей в течение дня.</w:t>
            </w:r>
          </w:p>
          <w:p w:rsidR="003538E0" w:rsidRDefault="003538E0">
            <w:pPr>
              <w:shd w:val="clear" w:color="auto" w:fill="FFFFFF"/>
              <w:tabs>
                <w:tab w:val="left" w:pos="2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подвижных игр детей в различных режимных моментах.</w:t>
            </w:r>
          </w:p>
          <w:p w:rsidR="003538E0" w:rsidRDefault="003538E0">
            <w:pPr>
              <w:shd w:val="clear" w:color="auto" w:fill="FFFFFF"/>
              <w:tabs>
                <w:tab w:val="left" w:pos="2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Система работы по развитию речи детей.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Проблемы формирования грамматического строя речи.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Лексическая работа на занятиях по развитию речи и вне их.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Система работы по развитию связной речи детей.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игровой деятельности детей.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Методы руководства самостоятельными сюжетными играми детей.</w:t>
            </w:r>
          </w:p>
          <w:p w:rsidR="003538E0" w:rsidRDefault="003538E0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Дидактические игры: их значение и применение в педагогическом процессе</w:t>
            </w: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 w:rsidP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Золотарева Ю.Е.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Клюева Е.Ю.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Костылева М.А.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Митина А.В.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8E0" w:rsidTr="003538E0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О.В.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8E0" w:rsidRDefault="003538E0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8E0" w:rsidRDefault="003538E0">
            <w:pPr>
              <w:widowControl/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8E0" w:rsidRDefault="003538E0" w:rsidP="003538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обозначения: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ориентируюсь в проблеме и могу поделиться опытом; 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? - проблему знаю, но опытом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готова; 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- испытываю затруднения.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карта педагогического мастерства показывает, что наибольшие затруднения у педагогов возникают по проблемам №№ 2, 5 и 8, а именно в организации подвижных игр детей, организации лексической работы или работы по развитию у детей словаря на занятиях и вне их, а также во владении методикой руководства самостоятельными сюжетными играми детей.</w:t>
      </w:r>
    </w:p>
    <w:p w:rsidR="003538E0" w:rsidRDefault="003538E0" w:rsidP="003538E0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результаты диагностики и анализ карты педагогического мастерства, можно предложить следующие </w:t>
      </w:r>
      <w:r>
        <w:rPr>
          <w:rFonts w:ascii="Times New Roman" w:hAnsi="Times New Roman" w:cs="Times New Roman"/>
          <w:i/>
          <w:iCs/>
          <w:sz w:val="28"/>
          <w:szCs w:val="28"/>
        </w:rPr>
        <w:t>формулировки годовых задач:</w:t>
      </w:r>
    </w:p>
    <w:p w:rsidR="003538E0" w:rsidRDefault="003538E0" w:rsidP="003538E0">
      <w:pPr>
        <w:numPr>
          <w:ilvl w:val="0"/>
          <w:numId w:val="1"/>
        </w:numPr>
        <w:shd w:val="clear" w:color="auto" w:fill="FFFFFF"/>
        <w:tabs>
          <w:tab w:val="left" w:pos="40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словарный запас детей посредством организации самостоятельных сюжетных игр, через овладение воспитателями различными методами руководства самостоятельными сюжетными играми детей.</w:t>
      </w:r>
    </w:p>
    <w:p w:rsidR="003538E0" w:rsidRDefault="003538E0" w:rsidP="003538E0">
      <w:pPr>
        <w:numPr>
          <w:ilvl w:val="0"/>
          <w:numId w:val="1"/>
        </w:numPr>
        <w:shd w:val="clear" w:color="auto" w:fill="FFFFFF"/>
        <w:tabs>
          <w:tab w:val="left" w:pos="40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двигательные навыки детей посредством организации разнообразных подвижных игр.</w:t>
      </w:r>
    </w:p>
    <w:p w:rsidR="003D70F5" w:rsidRDefault="003538E0"/>
    <w:sectPr w:rsidR="003D7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0D"/>
    <w:rsid w:val="00043BA7"/>
    <w:rsid w:val="000F260D"/>
    <w:rsid w:val="003538E0"/>
    <w:rsid w:val="00A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E0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E0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2019-03-21T15:49:00Z</dcterms:created>
  <dcterms:modified xsi:type="dcterms:W3CDTF">2019-03-21T15:52:00Z</dcterms:modified>
</cp:coreProperties>
</file>